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304" w:rsidRPr="00521315" w:rsidRDefault="00353304" w:rsidP="00353304">
      <w:pPr>
        <w:spacing w:line="360" w:lineRule="auto"/>
        <w:ind w:firstLineChars="200" w:firstLine="720"/>
        <w:jc w:val="center"/>
        <w:rPr>
          <w:rFonts w:asciiTheme="minorEastAsia" w:eastAsiaTheme="minorEastAsia" w:hAnsiTheme="minorEastAsia"/>
          <w:sz w:val="36"/>
          <w:szCs w:val="36"/>
        </w:rPr>
      </w:pPr>
      <w:r w:rsidRPr="00521315">
        <w:rPr>
          <w:rFonts w:asciiTheme="minorEastAsia" w:eastAsiaTheme="minorEastAsia" w:hAnsiTheme="minorEastAsia" w:hint="eastAsia"/>
          <w:sz w:val="36"/>
          <w:szCs w:val="36"/>
        </w:rPr>
        <w:t>第3课时</w:t>
      </w:r>
      <w:r w:rsidRPr="00521315">
        <w:rPr>
          <w:rFonts w:asciiTheme="minorEastAsia" w:eastAsiaTheme="minorEastAsia" w:hAnsiTheme="minorEastAsia"/>
          <w:sz w:val="36"/>
          <w:szCs w:val="36"/>
        </w:rPr>
        <w:t xml:space="preserve">　</w:t>
      </w:r>
      <w:r w:rsidRPr="00521315">
        <w:rPr>
          <w:rFonts w:asciiTheme="minorEastAsia" w:eastAsiaTheme="minorEastAsia" w:hAnsiTheme="minorEastAsia" w:hint="eastAsia"/>
          <w:sz w:val="36"/>
          <w:szCs w:val="36"/>
        </w:rPr>
        <w:t>加法运算定律</w:t>
      </w:r>
      <w:r w:rsidRPr="00521315">
        <w:rPr>
          <w:rFonts w:asciiTheme="minorEastAsia" w:eastAsiaTheme="minorEastAsia" w:hAnsiTheme="minorEastAsia"/>
          <w:sz w:val="36"/>
          <w:szCs w:val="36"/>
        </w:rPr>
        <w:t>(3)</w:t>
      </w:r>
      <w:r w:rsidRPr="00521315">
        <w:rPr>
          <w:rFonts w:asciiTheme="minorEastAsia" w:eastAsiaTheme="minorEastAsia" w:hAnsiTheme="minorEastAsia" w:hint="eastAsia"/>
          <w:sz w:val="36"/>
          <w:szCs w:val="36"/>
        </w:rPr>
        <w:t>——简便计算</w:t>
      </w:r>
    </w:p>
    <w:p w:rsidR="00353304" w:rsidRPr="00521315" w:rsidRDefault="00353304" w:rsidP="00353304">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drawing>
          <wp:inline distT="0" distB="0" distL="0" distR="0">
            <wp:extent cx="2097360" cy="360000"/>
            <wp:effectExtent l="0" t="0" r="0" b="0"/>
            <wp:docPr id="120" name="bt01.jpg" descr="id:2147491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【教学内容】</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教材第</w:t>
      </w:r>
      <w:r w:rsidRPr="00521315">
        <w:rPr>
          <w:rFonts w:asciiTheme="minorEastAsia" w:eastAsiaTheme="minorEastAsia" w:hAnsiTheme="minorEastAsia"/>
          <w:sz w:val="21"/>
          <w:szCs w:val="21"/>
        </w:rPr>
        <w:t>20</w:t>
      </w:r>
      <w:r w:rsidRPr="00521315">
        <w:rPr>
          <w:rFonts w:asciiTheme="minorEastAsia" w:eastAsiaTheme="minorEastAsia" w:hAnsiTheme="minorEastAsia" w:hint="eastAsia"/>
          <w:sz w:val="21"/>
          <w:szCs w:val="21"/>
        </w:rPr>
        <w:t>页例</w:t>
      </w: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及做一做。</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【教学目标】</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用加法运算定律进行一些简便运算。</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培养学生根据具体情况选择算法的意识与能力</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发展思维的灵活性。</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感受数学与现实生活的联系</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能用所学知识解决简单的实际问题。</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【教学重点】</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能运用运算定律进行一些简便运算。</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【教学难点】</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能运用运算定律进行一些简便运算。</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【教学准备】</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sz w:val="21"/>
          <w:szCs w:val="21"/>
        </w:rPr>
        <w:t>PPT</w:t>
      </w:r>
      <w:r w:rsidRPr="00521315">
        <w:rPr>
          <w:rFonts w:asciiTheme="minorEastAsia" w:eastAsiaTheme="minorEastAsia" w:hAnsiTheme="minorEastAsia" w:hint="eastAsia"/>
          <w:sz w:val="21"/>
          <w:szCs w:val="21"/>
        </w:rPr>
        <w:t>课件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口算题卡若干张。</w:t>
      </w:r>
    </w:p>
    <w:p w:rsidR="00353304" w:rsidRPr="00521315" w:rsidRDefault="00353304" w:rsidP="00353304">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drawing>
          <wp:inline distT="0" distB="0" distL="0" distR="0">
            <wp:extent cx="2097360" cy="360000"/>
            <wp:effectExtent l="0" t="0" r="0" b="0"/>
            <wp:docPr id="121" name="bt02.jpg" descr="id:2147491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53304" w:rsidRPr="00521315" w:rsidTr="00685960">
        <w:trPr>
          <w:jc w:val="center"/>
        </w:trPr>
        <w:tc>
          <w:tcPr>
            <w:tcW w:w="7937" w:type="dxa"/>
            <w:tcMar>
              <w:left w:w="0" w:type="dxa"/>
              <w:right w:w="0" w:type="dxa"/>
            </w:tcMar>
            <w:vAlign w:val="center"/>
          </w:tcPr>
          <w:p w:rsidR="00353304" w:rsidRPr="00521315" w:rsidRDefault="00353304" w:rsidP="00685960">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353304" w:rsidRPr="00521315" w:rsidRDefault="00353304" w:rsidP="00685960">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教师批注</w:t>
            </w:r>
          </w:p>
        </w:tc>
      </w:tr>
      <w:tr w:rsidR="00353304" w:rsidRPr="00521315" w:rsidTr="00685960">
        <w:trPr>
          <w:jc w:val="center"/>
        </w:trPr>
        <w:tc>
          <w:tcPr>
            <w:tcW w:w="7937" w:type="dxa"/>
            <w:tcMar>
              <w:left w:w="105" w:type="dxa"/>
              <w:right w:w="105" w:type="dxa"/>
            </w:tcMar>
            <w:vAlign w:val="center"/>
          </w:tcPr>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一、复习准备、引入新知</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上节课我们学习了加法的两个运算定律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你能举出例子说出是哪两个吗</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导入新课</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师板书课题</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二、自主探究、学习新知</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根据自学提纲自学教材第</w:t>
            </w:r>
            <w:r w:rsidRPr="00521315">
              <w:rPr>
                <w:rFonts w:asciiTheme="minorEastAsia" w:eastAsiaTheme="minorEastAsia" w:hAnsiTheme="minorEastAsia"/>
                <w:sz w:val="21"/>
                <w:szCs w:val="21"/>
              </w:rPr>
              <w:t>20</w:t>
            </w:r>
            <w:r w:rsidRPr="00521315">
              <w:rPr>
                <w:rFonts w:asciiTheme="minorEastAsia" w:eastAsiaTheme="minorEastAsia" w:hAnsiTheme="minorEastAsia" w:hint="eastAsia"/>
                <w:sz w:val="21"/>
                <w:szCs w:val="21"/>
              </w:rPr>
              <w:t>页例</w:t>
            </w:r>
            <w:r w:rsidRPr="00521315">
              <w:rPr>
                <w:rFonts w:asciiTheme="minorEastAsia" w:eastAsiaTheme="minorEastAsia" w:hAnsiTheme="minorEastAsia"/>
                <w:sz w:val="21"/>
                <w:szCs w:val="21"/>
              </w:rPr>
              <w:t>3)</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一</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自学提纲。</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例</w:t>
            </w: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中都给出了哪些已知条件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求的问题是什么</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你能列出算式吗</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你能很快算出此题的答案吗</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你是怎样计算的</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与同桌交流。</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4.</w:t>
            </w:r>
            <w:r w:rsidRPr="00521315">
              <w:rPr>
                <w:rFonts w:asciiTheme="minorEastAsia" w:eastAsiaTheme="minorEastAsia" w:hAnsiTheme="minorEastAsia" w:hint="eastAsia"/>
                <w:sz w:val="21"/>
                <w:szCs w:val="21"/>
              </w:rPr>
              <w:t>在此题中</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你运用了加法的哪些运算定律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 xml:space="preserve"> </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二</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学生自学</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教师巡视指导</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并告诉学生在看不懂的地方要做上标</w:t>
            </w:r>
            <w:r w:rsidRPr="00521315">
              <w:rPr>
                <w:rFonts w:asciiTheme="minorEastAsia" w:eastAsiaTheme="minorEastAsia" w:hAnsiTheme="minorEastAsia" w:hint="eastAsia"/>
                <w:sz w:val="21"/>
                <w:szCs w:val="21"/>
              </w:rPr>
              <w:lastRenderedPageBreak/>
              <w:t>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 xml:space="preserve">。 </w:t>
            </w:r>
          </w:p>
        </w:tc>
        <w:tc>
          <w:tcPr>
            <w:tcW w:w="2154" w:type="dxa"/>
            <w:tcMar>
              <w:left w:w="0" w:type="dxa"/>
              <w:right w:w="0" w:type="dxa"/>
            </w:tcMar>
            <w:vAlign w:val="center"/>
          </w:tcPr>
          <w:p w:rsidR="00353304" w:rsidRPr="00521315" w:rsidRDefault="00353304" w:rsidP="00685960">
            <w:pPr>
              <w:spacing w:line="360" w:lineRule="auto"/>
              <w:jc w:val="center"/>
              <w:rPr>
                <w:rFonts w:asciiTheme="minorEastAsia" w:eastAsiaTheme="minorEastAsia" w:hAnsiTheme="minorEastAsia"/>
                <w:sz w:val="21"/>
                <w:szCs w:val="21"/>
              </w:rPr>
            </w:pPr>
          </w:p>
        </w:tc>
      </w:tr>
      <w:tr w:rsidR="00353304" w:rsidRPr="00521315" w:rsidTr="00685960">
        <w:trPr>
          <w:jc w:val="center"/>
        </w:trPr>
        <w:tc>
          <w:tcPr>
            <w:tcW w:w="7937" w:type="dxa"/>
            <w:tcMar>
              <w:left w:w="105" w:type="dxa"/>
              <w:right w:w="105" w:type="dxa"/>
            </w:tcMar>
            <w:vAlign w:val="center"/>
          </w:tcPr>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lastRenderedPageBreak/>
              <w:t xml:space="preserve">　　(</w:t>
            </w:r>
            <w:r w:rsidRPr="00521315">
              <w:rPr>
                <w:rFonts w:asciiTheme="minorEastAsia" w:eastAsiaTheme="minorEastAsia" w:hAnsiTheme="minorEastAsia" w:hint="eastAsia"/>
                <w:sz w:val="21"/>
                <w:szCs w:val="21"/>
              </w:rPr>
              <w:t>三</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自学检测。</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计算下面各题</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怎样简便就怎样计算。</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425+14+186　　　　　75+168+25</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245+180+20+155</w:t>
            </w:r>
            <w:r w:rsidRPr="00521315">
              <w:rPr>
                <w:rFonts w:asciiTheme="minorEastAsia" w:eastAsiaTheme="minorEastAsia" w:hAnsiTheme="minorEastAsia" w:hint="eastAsia"/>
                <w:sz w:val="21"/>
                <w:szCs w:val="21"/>
              </w:rPr>
              <w:tab/>
            </w:r>
            <w:r w:rsidRPr="00521315">
              <w:rPr>
                <w:rFonts w:asciiTheme="minorEastAsia" w:eastAsiaTheme="minorEastAsia" w:hAnsiTheme="minorEastAsia"/>
                <w:sz w:val="21"/>
                <w:szCs w:val="21"/>
              </w:rPr>
              <w:t>67+25+33+75</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三、合作探究</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小组互探。</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把在自学过程中遇到的不会问题在小组内交流探究</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师生互探。</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师生共同探究在自学过程中遇到的不会问题及经小组讨论后还未能解决的问题</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在运用加法运算定律进行计算时应注意什么</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 xml:space="preserve">四、应用新知 </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根据运算定律在下面的</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里填上适当的数。</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46+(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)=75+(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　　(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)+38=(</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　　)+59</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24+19=(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 xml:space="preserve">+57=(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要求学生说出根据什么运算定律填数。</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下面各式哪些符合加法交换律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 xml:space="preserve"> </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140+250=260+130　　　20+70+30=70+30+20</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 xml:space="preserve">260+450=460+250　　　</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+400=400+</w:t>
            </w:r>
            <w:r w:rsidRPr="00521315">
              <w:rPr>
                <w:rFonts w:asciiTheme="minorEastAsia" w:eastAsiaTheme="minorEastAsia" w:hAnsiTheme="minorEastAsia"/>
                <w:i/>
                <w:sz w:val="21"/>
                <w:szCs w:val="21"/>
              </w:rPr>
              <w:t>a</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完成教材第</w:t>
            </w:r>
            <w:r w:rsidRPr="00521315">
              <w:rPr>
                <w:rFonts w:asciiTheme="minorEastAsia" w:eastAsiaTheme="minorEastAsia" w:hAnsiTheme="minorEastAsia"/>
                <w:sz w:val="21"/>
                <w:szCs w:val="21"/>
              </w:rPr>
              <w:t>20</w:t>
            </w:r>
            <w:r w:rsidRPr="00521315">
              <w:rPr>
                <w:rFonts w:asciiTheme="minorEastAsia" w:eastAsiaTheme="minorEastAsia" w:hAnsiTheme="minorEastAsia" w:hint="eastAsia"/>
                <w:sz w:val="21"/>
                <w:szCs w:val="21"/>
              </w:rPr>
              <w:t>页做一做。</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五、课堂小结</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通过本节课的学习</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你有什么收获</w:t>
            </w:r>
            <w:r w:rsidRPr="00521315">
              <w:rPr>
                <w:rFonts w:asciiTheme="minorEastAsia" w:eastAsiaTheme="minorEastAsia" w:hAnsiTheme="minorEastAsia"/>
                <w:sz w:val="21"/>
                <w:szCs w:val="21"/>
              </w:rPr>
              <w:t>?</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color w:val="FF00FF"/>
                <w:sz w:val="21"/>
                <w:szCs w:val="21"/>
              </w:rPr>
              <w:t>六、布置作业</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1.</w:t>
            </w:r>
            <w:r w:rsidRPr="00521315">
              <w:rPr>
                <w:rFonts w:asciiTheme="minorEastAsia" w:eastAsiaTheme="minorEastAsia" w:hAnsiTheme="minorEastAsia" w:hint="eastAsia"/>
                <w:sz w:val="21"/>
                <w:szCs w:val="21"/>
              </w:rPr>
              <w:t>完成教材第</w:t>
            </w:r>
            <w:r w:rsidRPr="00521315">
              <w:rPr>
                <w:rFonts w:asciiTheme="minorEastAsia" w:eastAsiaTheme="minorEastAsia" w:hAnsiTheme="minorEastAsia"/>
                <w:sz w:val="21"/>
                <w:szCs w:val="21"/>
              </w:rPr>
              <w:t>22</w:t>
            </w:r>
            <w:r w:rsidRPr="00521315">
              <w:rPr>
                <w:rFonts w:asciiTheme="minorEastAsia" w:eastAsiaTheme="minorEastAsia" w:hAnsiTheme="minorEastAsia" w:hint="eastAsia"/>
                <w:sz w:val="21"/>
                <w:szCs w:val="21"/>
              </w:rPr>
              <w:t>页练习六第</w:t>
            </w:r>
            <w:r w:rsidRPr="00521315">
              <w:rPr>
                <w:rFonts w:asciiTheme="minorEastAsia" w:eastAsiaTheme="minorEastAsia" w:hAnsiTheme="minorEastAsia"/>
                <w:sz w:val="21"/>
                <w:szCs w:val="21"/>
              </w:rPr>
              <w:t>1,2</w:t>
            </w:r>
            <w:r w:rsidRPr="00521315">
              <w:rPr>
                <w:rFonts w:asciiTheme="minorEastAsia" w:eastAsiaTheme="minorEastAsia" w:hAnsiTheme="minorEastAsia" w:hint="eastAsia"/>
                <w:sz w:val="21"/>
                <w:szCs w:val="21"/>
              </w:rPr>
              <w:t>题。</w:t>
            </w:r>
          </w:p>
          <w:p w:rsidR="00353304" w:rsidRPr="00521315" w:rsidRDefault="00353304" w:rsidP="00685960">
            <w:pPr>
              <w:spacing w:line="360" w:lineRule="auto"/>
              <w:rPr>
                <w:rFonts w:asciiTheme="minorEastAsia" w:eastAsiaTheme="minorEastAsia" w:hAnsiTheme="minorEastAsia"/>
                <w:sz w:val="21"/>
                <w:szCs w:val="21"/>
              </w:rPr>
            </w:pPr>
            <w:r w:rsidRPr="00521315">
              <w:rPr>
                <w:rFonts w:asciiTheme="minorEastAsia" w:eastAsiaTheme="minorEastAsia" w:hAnsiTheme="minorEastAsia"/>
                <w:sz w:val="21"/>
                <w:szCs w:val="21"/>
              </w:rPr>
              <w:t>2.</w:t>
            </w:r>
            <w:r w:rsidRPr="00521315">
              <w:rPr>
                <w:rFonts w:asciiTheme="minorEastAsia" w:eastAsiaTheme="minorEastAsia" w:hAnsiTheme="minorEastAsia" w:hint="eastAsia"/>
                <w:sz w:val="21"/>
                <w:szCs w:val="21"/>
              </w:rPr>
              <w:t>完成《全科王</w:t>
            </w:r>
            <w:r w:rsidRPr="00521315">
              <w:rPr>
                <w:rFonts w:asciiTheme="minorEastAsia" w:eastAsiaTheme="minorEastAsia" w:hAnsiTheme="minorEastAsia" w:cs="宋体" w:hint="eastAsia"/>
                <w:sz w:val="21"/>
                <w:szCs w:val="21"/>
              </w:rPr>
              <w:t>·</w:t>
            </w:r>
            <w:r w:rsidRPr="00521315">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353304" w:rsidRPr="00521315" w:rsidRDefault="00353304" w:rsidP="00685960">
            <w:pPr>
              <w:spacing w:line="360" w:lineRule="auto"/>
              <w:jc w:val="center"/>
              <w:rPr>
                <w:rFonts w:asciiTheme="minorEastAsia" w:eastAsiaTheme="minorEastAsia" w:hAnsiTheme="minorEastAsia"/>
                <w:sz w:val="21"/>
                <w:szCs w:val="21"/>
              </w:rPr>
            </w:pPr>
          </w:p>
        </w:tc>
      </w:tr>
    </w:tbl>
    <w:p w:rsidR="00353304" w:rsidRPr="00521315" w:rsidRDefault="00353304" w:rsidP="00353304">
      <w:pPr>
        <w:spacing w:line="360" w:lineRule="auto"/>
        <w:jc w:val="center"/>
        <w:rPr>
          <w:rFonts w:asciiTheme="minorEastAsia" w:eastAsiaTheme="minorEastAsia" w:hAnsiTheme="minorEastAsia"/>
          <w:sz w:val="21"/>
          <w:szCs w:val="21"/>
        </w:rPr>
      </w:pPr>
      <w:r w:rsidRPr="00521315">
        <w:rPr>
          <w:rFonts w:asciiTheme="minorEastAsia" w:eastAsiaTheme="minorEastAsia" w:hAnsiTheme="minorEastAsia"/>
          <w:noProof/>
          <w:sz w:val="21"/>
          <w:szCs w:val="21"/>
        </w:rPr>
        <w:drawing>
          <wp:inline distT="0" distB="0" distL="0" distR="0">
            <wp:extent cx="2097360" cy="359640"/>
            <wp:effectExtent l="0" t="0" r="0" b="0"/>
            <wp:docPr id="122" name="bt03.jpg" descr="id:2147491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59640"/>
                    </a:xfrm>
                    <a:prstGeom prst="rect">
                      <a:avLst/>
                    </a:prstGeom>
                  </pic:spPr>
                </pic:pic>
              </a:graphicData>
            </a:graphic>
          </wp:inline>
        </w:drawing>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【板书设计】</w:t>
      </w:r>
    </w:p>
    <w:p w:rsidR="00353304" w:rsidRPr="00521315" w:rsidRDefault="00353304" w:rsidP="00353304">
      <w:pPr>
        <w:spacing w:line="360" w:lineRule="auto"/>
        <w:rPr>
          <w:rFonts w:asciiTheme="minorEastAsia" w:eastAsiaTheme="minorEastAsia" w:hAnsiTheme="minorEastAsia"/>
          <w:sz w:val="21"/>
          <w:szCs w:val="21"/>
        </w:rPr>
      </w:pP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加法运算定律</w:t>
      </w:r>
      <w:r w:rsidRPr="00521315">
        <w:rPr>
          <w:rFonts w:asciiTheme="minorEastAsia" w:eastAsiaTheme="minorEastAsia" w:hAnsiTheme="minorEastAsia"/>
          <w:sz w:val="21"/>
          <w:szCs w:val="21"/>
        </w:rPr>
        <w:t>(3)</w:t>
      </w:r>
      <w:r w:rsidRPr="00521315">
        <w:rPr>
          <w:rFonts w:asciiTheme="minorEastAsia" w:eastAsiaTheme="minorEastAsia" w:hAnsiTheme="minorEastAsia" w:hint="eastAsia"/>
          <w:sz w:val="21"/>
          <w:szCs w:val="21"/>
        </w:rPr>
        <w:t>——简便计算</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加法交换律</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 xml:space="preserve"> </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lastRenderedPageBreak/>
        <w:t>加法结合律</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a</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b</w:t>
      </w:r>
      <w:r w:rsidRPr="00521315">
        <w:rPr>
          <w:rFonts w:asciiTheme="minorEastAsia" w:eastAsiaTheme="minorEastAsia" w:hAnsiTheme="minorEastAsia"/>
          <w:sz w:val="21"/>
          <w:szCs w:val="21"/>
        </w:rPr>
        <w:t>+</w:t>
      </w:r>
      <w:r w:rsidRPr="00521315">
        <w:rPr>
          <w:rFonts w:asciiTheme="minorEastAsia" w:eastAsiaTheme="minorEastAsia" w:hAnsiTheme="minorEastAsia"/>
          <w:i/>
          <w:sz w:val="21"/>
          <w:szCs w:val="21"/>
        </w:rPr>
        <w:t>c</w:t>
      </w:r>
      <w:r w:rsidRPr="00521315">
        <w:rPr>
          <w:rFonts w:asciiTheme="minorEastAsia" w:eastAsiaTheme="minorEastAsia" w:hAnsiTheme="minorEastAsia"/>
          <w:sz w:val="21"/>
          <w:szCs w:val="21"/>
        </w:rPr>
        <w:t>)</w:t>
      </w:r>
    </w:p>
    <w:p w:rsidR="00353304" w:rsidRPr="00521315" w:rsidRDefault="00353304" w:rsidP="00353304">
      <w:pPr>
        <w:spacing w:line="360" w:lineRule="auto"/>
        <w:rPr>
          <w:rFonts w:asciiTheme="minorEastAsia" w:eastAsiaTheme="minorEastAsia" w:hAnsiTheme="minorEastAsia"/>
          <w:sz w:val="21"/>
          <w:szCs w:val="21"/>
        </w:rPr>
      </w:pPr>
      <w:r w:rsidRPr="00521315">
        <w:rPr>
          <w:rFonts w:asciiTheme="minorEastAsia" w:eastAsiaTheme="minorEastAsia" w:hAnsiTheme="minorEastAsia" w:hint="eastAsia"/>
          <w:sz w:val="21"/>
          <w:szCs w:val="21"/>
        </w:rPr>
        <w:t>【教学反思】</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成功之处</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教学中</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让学生通过观察、比较和分析</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找到实际问题不同解法之间的共同特点</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初步感受运算规律。然后让学生根据对运算定律的初步感知</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进一步分析、比较</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发现规律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并叙述所发现的规律。再让学生用自己喜欢的方法表示规律</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而不是像过去那样</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统一用字母来表示。这样实现了运算律的抽象内化</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一方面有利于符号感的培养</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方便记忆</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另一方面提高了知识的抽象概括程度</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也为以后正式教学用字母表示数打下初步的基础。同时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使学生体会到符号的简洁性</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从而发展了学生的符号感。</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不足之处</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教学中虽然注重了“加法运算定律”可以使计算简便意识的渗透</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但一部分学生不能准确地表述出应用“加法运算定律”的意义。</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hint="eastAsia"/>
          <w:color w:val="FF00FF"/>
          <w:sz w:val="21"/>
          <w:szCs w:val="21"/>
        </w:rPr>
        <w:t>再教设计</w:t>
      </w:r>
      <w:r w:rsidRPr="00521315">
        <w:rPr>
          <w:rFonts w:asciiTheme="minorEastAsia" w:eastAsiaTheme="minorEastAsia" w:hAnsiTheme="minorEastAsia"/>
          <w:color w:val="FF00FF"/>
          <w:sz w:val="21"/>
          <w:szCs w:val="21"/>
        </w:rPr>
        <w:t>]</w:t>
      </w:r>
      <w:r w:rsidRPr="00521315">
        <w:rPr>
          <w:rFonts w:asciiTheme="minorEastAsia" w:eastAsiaTheme="minorEastAsia" w:hAnsiTheme="minorEastAsia"/>
          <w:sz w:val="21"/>
          <w:szCs w:val="21"/>
        </w:rPr>
        <w:t xml:space="preserve">　</w:t>
      </w:r>
      <w:r w:rsidRPr="00521315">
        <w:rPr>
          <w:rFonts w:asciiTheme="minorEastAsia" w:eastAsiaTheme="minorEastAsia" w:hAnsiTheme="minorEastAsia" w:hint="eastAsia"/>
          <w:sz w:val="21"/>
          <w:szCs w:val="21"/>
        </w:rPr>
        <w:t>再教学时</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我会让学生深入理解“加法运算定律”的意义</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给学生充足的时间去领会“加法运算定律”的意义</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练习用语言来准确地表述</w:t>
      </w:r>
      <w:r w:rsidRPr="00521315">
        <w:rPr>
          <w:rFonts w:asciiTheme="minorEastAsia" w:eastAsiaTheme="minorEastAsia" w:hAnsiTheme="minorEastAsia"/>
          <w:sz w:val="21"/>
          <w:szCs w:val="21"/>
        </w:rPr>
        <w:t>,</w:t>
      </w:r>
      <w:r w:rsidRPr="00521315">
        <w:rPr>
          <w:rFonts w:asciiTheme="minorEastAsia" w:eastAsiaTheme="minorEastAsia" w:hAnsiTheme="minorEastAsia" w:hint="eastAsia"/>
          <w:sz w:val="21"/>
          <w:szCs w:val="21"/>
        </w:rPr>
        <w:t>进而巩固对其意义的理解。</w:t>
      </w:r>
    </w:p>
    <w:p w:rsidR="00353304" w:rsidRPr="00521315" w:rsidRDefault="00353304" w:rsidP="00353304">
      <w:pPr>
        <w:spacing w:line="360" w:lineRule="auto"/>
        <w:ind w:firstLineChars="200" w:firstLine="420"/>
        <w:rPr>
          <w:rFonts w:asciiTheme="minorEastAsia" w:eastAsiaTheme="minorEastAsia" w:hAnsiTheme="minorEastAsia"/>
          <w:sz w:val="21"/>
          <w:szCs w:val="21"/>
        </w:rPr>
      </w:pPr>
    </w:p>
    <w:p w:rsidR="00272D54" w:rsidRPr="00353304" w:rsidRDefault="00272D54"/>
    <w:sectPr w:rsidR="00272D54" w:rsidRPr="00353304" w:rsidSect="00272D5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3304"/>
    <w:rsid w:val="00272D54"/>
    <w:rsid w:val="003533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30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53304"/>
    <w:pPr>
      <w:spacing w:line="240" w:lineRule="auto"/>
    </w:pPr>
    <w:rPr>
      <w:szCs w:val="18"/>
    </w:rPr>
  </w:style>
  <w:style w:type="character" w:customStyle="1" w:styleId="Char">
    <w:name w:val="批注框文本 Char"/>
    <w:basedOn w:val="a0"/>
    <w:link w:val="a3"/>
    <w:uiPriority w:val="99"/>
    <w:semiHidden/>
    <w:rsid w:val="0035330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2021-11-22T06:11:00Z</dcterms:created>
  <dcterms:modified xsi:type="dcterms:W3CDTF">2021-11-22T06:11:00Z</dcterms:modified>
</cp:coreProperties>
</file>